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2C6260B" w14:textId="6CD63684" w:rsidR="00776B01" w:rsidRPr="00526CE8" w:rsidRDefault="007404AF" w:rsidP="00526CE8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  <w:r w:rsidRPr="00526C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005AF71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37989" cy="619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989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842EE0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Visual Arts</w:t>
                            </w:r>
                            <w:r w:rsidR="00D51FF5"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8.6pt;height:48.7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Y9wEAAM0DAAAOAAAAZHJzL2Uyb0RvYy54bWysU8tu2zAQvBfoPxC817IcO7EFy0GaNEWB&#10;9AGk/YA1RVlESS5L0pbSr++SchwjvRXVgeBqydmd2eH6ejCaHaQPCm3Ny8mUM2kFNsruav7j+/27&#10;JWchgm1Ao5U1f5KBX2/evln3rpIz7FA30jMCsaHqXc27GF1VFEF00kCYoJOWki16A5FCvysaDz2h&#10;G13MptPLokffOI9ChkB/78Yk32T8tpUifm3bICPTNafeYl59XrdpLTZrqHYeXKfEsQ34hy4MKEtF&#10;T1B3EIHtvfoLyijhMWAbJwJNgW2rhMwciE05fcXmsQMnMxcSJ7iTTOH/wYovh0f3zbM4vMeBBphJ&#10;BPeA4mdgFm87sDt54z32nYSGCpdJsqJ3oTpeTVKHKiSQbf8ZGxoy7CNmoKH1JqlCPBmh0wCeTqLL&#10;ITJBPy8WF1er5YozQbnLclXOFrkEVM+3nQ/xo0TD0qbmnoaa0eHwEGLqBqrnI6mYxXuldR6stqyv&#10;+WpBkK8yRkXynVam5stp+kYnJJIfbJMvR1B63FMBbY+sE9GRchy2Ax1M7LfYPBF/j6O/6D3QpkP/&#10;m7OevFXz8GsPXnKmP1nScFXO58mMOZgvrmYU+PPM9jwDVhBUzSNn4/Y2ZgOPjG5I61ZlGV46OfZK&#10;nsnqHP2dTHke51Mvr3DzBwAA//8DAFBLAwQUAAYACAAAACEARAVSXdoAAAAEAQAADwAAAGRycy9k&#10;b3ducmV2LnhtbEyPQUvDQBCF74L/YRnBm921GNvGbIooXhWrFrxNs9MkmJ0N2W0T/72jl3oZeLzH&#10;e98U68l36khDbANbuJ4ZUMRVcC3XFt7fnq6WoGJCdtgFJgvfFGFdnp8VmLsw8isdN6lWUsIxRwtN&#10;Sn2udawa8hhnoScWbx8Gj0nkUGs34CjlvtNzY261x5ZlocGeHhqqvjYHb+Hjef+5vTEv9aPP+jFM&#10;RrNfaWsvL6b7O1CJpnQKwy++oEMpTLtwYBdVZ0EeSX9XvCxbzEHtLKwWGeiy0P/hyx8AAAD//wMA&#10;UEsBAi0AFAAGAAgAAAAhALaDOJL+AAAA4QEAABMAAAAAAAAAAAAAAAAAAAAAAFtDb250ZW50X1R5&#10;cGVzXS54bWxQSwECLQAUAAYACAAAACEAOP0h/9YAAACUAQAACwAAAAAAAAAAAAAAAAAvAQAAX3Jl&#10;bHMvLnJlbHNQSwECLQAUAAYACAAAACEAmaXqGPcBAADNAwAADgAAAAAAAAAAAAAAAAAuAgAAZHJz&#10;L2Uyb0RvYy54bWxQSwECLQAUAAYACAAAACEARAVSXdoAAAAEAQAADwAAAAAAAAAAAAAAAABRBAAA&#10;ZHJzL2Rvd25yZXYueG1sUEsFBgAAAAAEAAQA8wAAAFgFAAAAAA==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842EE0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Visual Arts</w:t>
                      </w:r>
                      <w:r w:rsidR="00D51FF5"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45F9446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96862B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6BECDA8" w14:textId="11C83A11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VISUAL ARTS </w:t>
      </w:r>
      <w:r w:rsidRPr="00526CE8">
        <w:rPr>
          <w:rFonts w:ascii="Myriad Pro" w:hAnsi="Myriad Pro" w:cs="Calibri"/>
          <w:iCs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70E499B8" w14:textId="44A0A7DB" w:rsidR="008E2200" w:rsidRDefault="008E2200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>Accepted forms of visual art include</w:t>
      </w:r>
      <w:r w:rsidRPr="00526CE8">
        <w:rPr>
          <w:rFonts w:ascii="Myriad Pro" w:hAnsi="Myriad Pro" w:cs="Calibri"/>
          <w:iCs/>
        </w:rPr>
        <w:t xml:space="preserve">: Architecture (2D/3D), carpentry, ceramics, collages, photographic collages (multiple photos cut/pasted), computer-generated image, crafts, design, dioramas, drawing, </w:t>
      </w:r>
      <w:proofErr w:type="spellStart"/>
      <w:r w:rsidRPr="00526CE8">
        <w:rPr>
          <w:rFonts w:ascii="Myriad Pro" w:hAnsi="Myriad Pro" w:cs="Calibri"/>
          <w:iCs/>
        </w:rPr>
        <w:t>fiberwork</w:t>
      </w:r>
      <w:proofErr w:type="spellEnd"/>
      <w:r w:rsidRPr="00526CE8">
        <w:rPr>
          <w:rFonts w:ascii="Myriad Pro" w:hAnsi="Myriad Pro" w:cs="Calibri"/>
          <w:iCs/>
        </w:rPr>
        <w:t>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526CE8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0AEA4A52" w14:textId="77389DAA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An explanation of the art form might be a useful addition to the artist statement. Whether an entry displays use of formal technique or a simple approach, it will be judged primarily on how well the student uses his or her artistic vision to portray the theme, originality and creativity.</w:t>
      </w:r>
    </w:p>
    <w:p w14:paraId="1EF8F92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6ABC14F3" w14:textId="559DBA17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Copyright: </w:t>
      </w:r>
      <w:r w:rsidRPr="00526CE8">
        <w:rPr>
          <w:rFonts w:ascii="Myriad Pro" w:hAnsi="Myriad Pro" w:cs="Calibri"/>
          <w:iCs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artwork may include public places, well-known products, trademarks or certain other copyrighted material as long as that copyrighted material is incidental to the subject matter of the piece and/or is a smaller element of a whole. The resulting work cannot try to establish an association between the student and the trademark/business/material, or influence the purchase/non-purchase of the trademarked good.</w:t>
      </w:r>
    </w:p>
    <w:p w14:paraId="627B81AE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Default="002E167E" w:rsidP="008E2200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70C812" w14:textId="1CB2BF87" w:rsidR="008E2200" w:rsidRPr="00526CE8" w:rsidRDefault="008E2200" w:rsidP="008E2200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bCs/>
          <w:iCs/>
        </w:rPr>
        <w:t>Submission Requirements:</w:t>
      </w:r>
    </w:p>
    <w:p w14:paraId="24B8698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Only new pieces of artwork inspired by the theme may be submitted.</w:t>
      </w:r>
    </w:p>
    <w:p w14:paraId="51B44338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Each entry must be the original work of one student only.</w:t>
      </w:r>
    </w:p>
    <w:p w14:paraId="0B838E85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2D artwork (e.g. painting)</w:t>
      </w:r>
    </w:p>
    <w:p w14:paraId="50FF294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Dimensions must not exceed 24x30 inches, including matting.</w:t>
      </w:r>
    </w:p>
    <w:p w14:paraId="67DE918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Paper entries must be mounted on sturdy material.</w:t>
      </w:r>
    </w:p>
    <w:p w14:paraId="6080FB7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lastRenderedPageBreak/>
        <w:t>Include one digital image of artwork with your submission.</w:t>
      </w:r>
    </w:p>
    <w:p w14:paraId="4F3C233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3D artwork (e.g. sculpture)</w:t>
      </w:r>
    </w:p>
    <w:p w14:paraId="512052D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Must include packaging materials and 3 photos of the entry (a combination of angles) for judging, ID and exhibition purposes (entries that require assembling/repairing from transporting will be disqualified).</w:t>
      </w:r>
    </w:p>
    <w:p w14:paraId="6016FC16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Framed artwork and artwork containing loose materials is not accepted. Matting is accepted.</w:t>
      </w:r>
    </w:p>
    <w:p w14:paraId="6CD1CD1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Label back of entry/entry packaging with student name, title of artwork, arts category and division.</w:t>
      </w:r>
    </w:p>
    <w:p w14:paraId="47B65AF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Submit artwork and student entry form according to your PTA’s instructions.</w:t>
      </w:r>
    </w:p>
    <w:p w14:paraId="39CCFE77" w14:textId="77777777" w:rsidR="008E2200" w:rsidRPr="00526CE8" w:rsidRDefault="008E2200" w:rsidP="00526CE8">
      <w:pPr>
        <w:pStyle w:val="BodyText"/>
        <w:numPr>
          <w:ilvl w:val="0"/>
          <w:numId w:val="7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Accepted file formats: JPEG, JPG, and PNG.</w:t>
      </w:r>
    </w:p>
    <w:p w14:paraId="3C748B79" w14:textId="25C46819" w:rsidR="00DD1D88" w:rsidRPr="00526CE8" w:rsidRDefault="008E2200" w:rsidP="00526CE8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br/>
      </w:r>
      <w:r w:rsidRPr="00526CE8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526CE8" w:rsidSect="00526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B466CC" w14:textId="77777777" w:rsidR="00EC6DAE" w:rsidRDefault="00EC6DAE" w:rsidP="00D60333">
      <w:r>
        <w:separator/>
      </w:r>
    </w:p>
  </w:endnote>
  <w:endnote w:type="continuationSeparator" w:id="0">
    <w:p w14:paraId="75302371" w14:textId="77777777" w:rsidR="00EC6DAE" w:rsidRDefault="00EC6DAE" w:rsidP="00D60333">
      <w:r>
        <w:continuationSeparator/>
      </w:r>
    </w:p>
  </w:endnote>
  <w:endnote w:type="continuationNotice" w:id="1">
    <w:p w14:paraId="0C55A881" w14:textId="77777777" w:rsidR="00EC6DAE" w:rsidRDefault="00EC6D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F7242" w14:textId="77777777" w:rsidR="00346CDB" w:rsidRDefault="00346C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873FE53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A92A9" w14:textId="77777777" w:rsidR="00346CDB" w:rsidRDefault="00346C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47816" w14:textId="77777777" w:rsidR="00EC6DAE" w:rsidRDefault="00EC6DAE" w:rsidP="00D60333">
      <w:r>
        <w:separator/>
      </w:r>
    </w:p>
  </w:footnote>
  <w:footnote w:type="continuationSeparator" w:id="0">
    <w:p w14:paraId="5C64CB71" w14:textId="77777777" w:rsidR="00EC6DAE" w:rsidRDefault="00EC6DAE" w:rsidP="00D60333">
      <w:r>
        <w:continuationSeparator/>
      </w:r>
    </w:p>
  </w:footnote>
  <w:footnote w:type="continuationNotice" w:id="1">
    <w:p w14:paraId="4F563216" w14:textId="77777777" w:rsidR="00EC6DAE" w:rsidRDefault="00EC6DA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EFF09" w14:textId="77777777" w:rsidR="00346CDB" w:rsidRDefault="00346C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E3519" w14:textId="1EBF8033" w:rsidR="006D2408" w:rsidRDefault="00533DF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4AB781A6">
          <wp:simplePos x="0" y="0"/>
          <wp:positionH relativeFrom="column">
            <wp:posOffset>4810125</wp:posOffset>
          </wp:positionH>
          <wp:positionV relativeFrom="paragraph">
            <wp:posOffset>-209550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26CE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4B0F1" w14:textId="77777777" w:rsidR="00346CDB" w:rsidRDefault="00346C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06221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3585"/>
    <w:rsid w:val="000E4F3A"/>
    <w:rsid w:val="0010605F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4584"/>
    <w:rsid w:val="002A1B87"/>
    <w:rsid w:val="002B29B1"/>
    <w:rsid w:val="002B693D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6E6C72"/>
    <w:rsid w:val="00714779"/>
    <w:rsid w:val="00715534"/>
    <w:rsid w:val="00724112"/>
    <w:rsid w:val="007404AF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EC6DAE"/>
    <w:rsid w:val="00F0627F"/>
    <w:rsid w:val="00F31AC6"/>
    <w:rsid w:val="00F36BC3"/>
    <w:rsid w:val="00F42FF3"/>
    <w:rsid w:val="00F44A49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2740D7-A748-4E5D-A5FF-81A1A7055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8868A9-F4FC-4F4D-81DB-F5751A2E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2699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BROWN, NORA (BOE)</cp:lastModifiedBy>
  <cp:revision>2</cp:revision>
  <cp:lastPrinted>2017-02-22T14:21:00Z</cp:lastPrinted>
  <dcterms:created xsi:type="dcterms:W3CDTF">2022-04-08T16:12:00Z</dcterms:created>
  <dcterms:modified xsi:type="dcterms:W3CDTF">2022-04-08T16:12:00Z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